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CEB" w:rsidRPr="00B86CEB" w:rsidRDefault="00B86CEB" w:rsidP="00B86CEB">
      <w:pPr>
        <w:pStyle w:val="1"/>
        <w:rPr>
          <w:sz w:val="32"/>
          <w:szCs w:val="32"/>
        </w:rPr>
      </w:pPr>
      <w:r w:rsidRPr="00B86CEB">
        <w:rPr>
          <w:sz w:val="32"/>
          <w:szCs w:val="32"/>
        </w:rPr>
        <w:t xml:space="preserve">Политика конфиденциальности </w:t>
      </w:r>
    </w:p>
    <w:p w:rsidR="00B86CEB" w:rsidRPr="00B86CEB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86CEB" w:rsidRPr="00B86CEB" w:rsidRDefault="00B86CEB" w:rsidP="00B86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компанией ООО «</w:t>
      </w:r>
      <w:proofErr w:type="spellStart"/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Трубарматура</w:t>
      </w:r>
      <w:proofErr w:type="spellEnd"/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 – Оператор). </w:t>
      </w:r>
    </w:p>
    <w:p w:rsidR="00B86CEB" w:rsidRPr="00B86CEB" w:rsidRDefault="00B86CEB" w:rsidP="00B86C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86CEB" w:rsidRPr="00B86CEB" w:rsidRDefault="00B86CEB" w:rsidP="00B86C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CEB" w:rsidRPr="00B86CEB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понятия, используемые в Политике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– любая информация, относящаяся прямо или косвенно к определенному или определяемому Пользователю веб-сайта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– любой посетитель веб-сайта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персональных данных – любые действия, направленные на раскрытие персональных данных неопределенному кругу лиц (передача 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B86CEB" w:rsidRPr="00B86CEB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B86CEB" w:rsidRPr="00636DFC" w:rsidRDefault="00B86CEB" w:rsidP="00B86C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</w:t>
      </w:r>
      <w:r w:rsidRP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 персональных данных.</w:t>
      </w:r>
    </w:p>
    <w:p w:rsidR="00B86CEB" w:rsidRPr="00B86CEB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Оператор может обрабатывать следующие персональные данные Пользователя</w:t>
      </w:r>
    </w:p>
    <w:p w:rsidR="00B86CEB" w:rsidRPr="00B86CEB" w:rsidRDefault="00B86CEB" w:rsidP="00B86C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B86CEB" w:rsidRPr="00B86CEB" w:rsidRDefault="00B86CEB" w:rsidP="00B86C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адрес;</w:t>
      </w:r>
    </w:p>
    <w:p w:rsidR="00B86CEB" w:rsidRPr="00B86CEB" w:rsidRDefault="00B86CEB" w:rsidP="00B86C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телефонов;</w:t>
      </w:r>
    </w:p>
    <w:p w:rsidR="00B86CEB" w:rsidRPr="00B86CEB" w:rsidRDefault="00B86CEB" w:rsidP="00B86C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на сайте происходит сбор и обработка обезличенных данных о посетителях (в </w:t>
      </w:r>
      <w:proofErr w:type="gramStart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т.ч.</w:t>
      </w:r>
      <w:proofErr w:type="gramEnd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файлов «</w:t>
      </w:r>
      <w:proofErr w:type="spellStart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помощью сервисов интернет-статистики (Яндекс Метрика и Гугл Аналитика и других).</w:t>
      </w:r>
    </w:p>
    <w:p w:rsidR="00B86CEB" w:rsidRPr="00B86CEB" w:rsidRDefault="00B86CEB" w:rsidP="00B86C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:rsidR="00B86CEB" w:rsidRPr="00B86CEB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Цели обработки персональных данных</w:t>
      </w:r>
    </w:p>
    <w:p w:rsidR="00B86CEB" w:rsidRPr="00B86CEB" w:rsidRDefault="00B86CEB" w:rsidP="00B86C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обработки персональных данных Пользователя — информирование Пользователя посредством отправки электронных писем.</w:t>
      </w:r>
    </w:p>
    <w:p w:rsidR="00B86CEB" w:rsidRPr="00B86CEB" w:rsidRDefault="00B86CEB" w:rsidP="00B86C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info@trub-armatura.ru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пометкой «Отказ от уведомлениях о новых продуктах и услугах и специальных предложениях».</w:t>
      </w:r>
    </w:p>
    <w:p w:rsidR="00B86CEB" w:rsidRPr="00B86CEB" w:rsidRDefault="00B86CEB" w:rsidP="00B86C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B86CEB" w:rsidRPr="00B86CEB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Правовые основания обработки персональных данных</w:t>
      </w:r>
    </w:p>
    <w:p w:rsidR="00B86CEB" w:rsidRPr="00B86CEB" w:rsidRDefault="00B86CEB" w:rsidP="00B86C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B86CEB" w:rsidRPr="00B86CEB" w:rsidRDefault="00B86CEB" w:rsidP="00B86C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использование технологии </w:t>
      </w:r>
      <w:proofErr w:type="spellStart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JavaScript</w:t>
      </w:r>
      <w:proofErr w:type="spellEnd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86CEB" w:rsidRPr="00B86CEB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</w:t>
      </w:r>
      <w:r w:rsidRPr="00B86C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636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сбора, хранения, передачи и других видов обработки персональных данных</w:t>
      </w:r>
    </w:p>
    <w:p w:rsidR="00B86CEB" w:rsidRPr="00B86CEB" w:rsidRDefault="00B86CEB" w:rsidP="00B86C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 </w:t>
      </w:r>
    </w:p>
    <w:p w:rsidR="00B86CEB" w:rsidRPr="00B86CEB" w:rsidRDefault="00B86CEB" w:rsidP="00B86C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B86CEB" w:rsidRPr="00B86CEB" w:rsidRDefault="00B86CEB" w:rsidP="00B86C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B86CEB" w:rsidRPr="00B86CEB" w:rsidRDefault="00B86CEB" w:rsidP="00B86C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info@trub-armatura.ru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пометкой «Актуализация персональных данных».</w:t>
      </w:r>
    </w:p>
    <w:p w:rsidR="00B86CEB" w:rsidRPr="00B86CEB" w:rsidRDefault="00B86CEB" w:rsidP="00B86C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info@trub-armatura.ru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пометкой «Отзыв согласия на обработку персональных данных».</w:t>
      </w:r>
    </w:p>
    <w:p w:rsidR="00B86CEB" w:rsidRPr="00636DFC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Трансграничная передача персональных данных</w:t>
      </w:r>
    </w:p>
    <w:p w:rsidR="00B86CEB" w:rsidRPr="00B86CEB" w:rsidRDefault="00B86CEB" w:rsidP="00B86C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B86CEB" w:rsidRPr="00B86CEB" w:rsidRDefault="00B86CEB" w:rsidP="00B86C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B86CEB" w:rsidRPr="00636DFC" w:rsidRDefault="00B86CEB" w:rsidP="00B86C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D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B86CEB" w:rsidRPr="00B86CEB" w:rsidRDefault="00B86CEB" w:rsidP="00B86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info@trub-armatura.ru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CEB" w:rsidRPr="00B86CEB" w:rsidRDefault="00B86CEB" w:rsidP="00B86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B86CEB" w:rsidRPr="00B86CEB" w:rsidRDefault="00B86CEB" w:rsidP="00B86C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версия Политики в свободн</w:t>
      </w:r>
      <w:bookmarkStart w:id="0" w:name="_GoBack"/>
      <w:bookmarkEnd w:id="0"/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доступе расположена в сети Интернет по адресу </w:t>
      </w:r>
      <w:r w:rsidR="00636DF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https://trub-armatura.ru</w:t>
      </w:r>
      <w:r w:rsidRPr="00B86CEB">
        <w:rPr>
          <w:rFonts w:ascii="Times New Roman" w:eastAsia="Times New Roman" w:hAnsi="Times New Roman" w:cs="Times New Roman"/>
          <w:sz w:val="24"/>
          <w:szCs w:val="24"/>
          <w:lang w:eastAsia="ru-RU"/>
        </w:rPr>
        <w:t>policy.</w:t>
      </w:r>
    </w:p>
    <w:p w:rsidR="00EA60D9" w:rsidRDefault="00EA60D9"/>
    <w:sectPr w:rsidR="00EA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1E73"/>
    <w:multiLevelType w:val="multilevel"/>
    <w:tmpl w:val="9C9C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2163D"/>
    <w:multiLevelType w:val="multilevel"/>
    <w:tmpl w:val="BE123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D6F15"/>
    <w:multiLevelType w:val="multilevel"/>
    <w:tmpl w:val="886E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22CFE"/>
    <w:multiLevelType w:val="multilevel"/>
    <w:tmpl w:val="A9DE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AC504E"/>
    <w:multiLevelType w:val="multilevel"/>
    <w:tmpl w:val="30B2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1628A"/>
    <w:multiLevelType w:val="multilevel"/>
    <w:tmpl w:val="24AC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592645"/>
    <w:multiLevelType w:val="multilevel"/>
    <w:tmpl w:val="9A5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4C6A69"/>
    <w:multiLevelType w:val="multilevel"/>
    <w:tmpl w:val="F5E4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2D"/>
    <w:rsid w:val="00636DFC"/>
    <w:rsid w:val="007415CE"/>
    <w:rsid w:val="007D78E0"/>
    <w:rsid w:val="007F012D"/>
    <w:rsid w:val="00B86CEB"/>
    <w:rsid w:val="00E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36AA"/>
  <w15:chartTrackingRefBased/>
  <w15:docId w15:val="{D1A8059C-ADAE-49A9-8EB1-470FC245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6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6C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12D"/>
    <w:rPr>
      <w:b/>
      <w:bCs/>
    </w:rPr>
  </w:style>
  <w:style w:type="character" w:styleId="a5">
    <w:name w:val="Hyperlink"/>
    <w:basedOn w:val="a0"/>
    <w:uiPriority w:val="99"/>
    <w:semiHidden/>
    <w:unhideWhenUsed/>
    <w:rsid w:val="007F01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6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C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37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9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Наполов</dc:creator>
  <cp:keywords/>
  <dc:description/>
  <cp:lastModifiedBy>Дмитрий Наполов</cp:lastModifiedBy>
  <cp:revision>2</cp:revision>
  <cp:lastPrinted>2022-11-11T09:37:00Z</cp:lastPrinted>
  <dcterms:created xsi:type="dcterms:W3CDTF">2025-08-04T14:14:00Z</dcterms:created>
  <dcterms:modified xsi:type="dcterms:W3CDTF">2025-08-04T14:14:00Z</dcterms:modified>
</cp:coreProperties>
</file>